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596FB9C2" w:rsidR="00EA692D" w:rsidRDefault="006503BA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560EA065">
                <wp:simplePos x="0" y="0"/>
                <wp:positionH relativeFrom="margin">
                  <wp:posOffset>5907405</wp:posOffset>
                </wp:positionH>
                <wp:positionV relativeFrom="paragraph">
                  <wp:posOffset>-11125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.9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IjAgIAAOkDAAAOAAAAZHJzL2Uyb0RvYy54bWysU9uO0zAQfUfiHyy/06QthSVqulp2WYS0&#10;XKRdPsD1pbGwPcZ2m5Sv37HTlA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2E363E8A">
                <wp:simplePos x="0" y="0"/>
                <wp:positionH relativeFrom="margin">
                  <wp:posOffset>5631180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49D9" id="_x0000_s1027" type="#_x0000_t202" style="position:absolute;margin-left:443.4pt;margin-top:-.4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F50C90">
        <w:rPr>
          <w:b/>
          <w:bCs/>
          <w:color w:val="FFFFFF" w:themeColor="background1"/>
          <w:sz w:val="40"/>
          <w:szCs w:val="40"/>
        </w:rPr>
        <w:t>Eigene Erfahrungen mit Fake News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4D8CBFF1" w14:textId="579AE82D" w:rsidR="00F50C90" w:rsidRDefault="00F50C90" w:rsidP="00F50C90">
      <w:pPr>
        <w:pStyle w:val="00Basistext"/>
        <w:spacing w:after="0"/>
      </w:pPr>
      <w:r>
        <w:t>Je</w:t>
      </w:r>
      <w:r w:rsidR="00F55074">
        <w:t xml:space="preserve"> nach Anweisung deiner Lehrerin/</w:t>
      </w:r>
      <w:r>
        <w:t>deines Lehrers beantwortest du die Fragen unten allein oder zu zweit.</w:t>
      </w:r>
    </w:p>
    <w:p w14:paraId="35BAA055" w14:textId="77777777" w:rsidR="00F50C90" w:rsidRDefault="00F50C90" w:rsidP="00F50C90">
      <w:pPr>
        <w:pStyle w:val="00Basistext"/>
        <w:spacing w:after="0"/>
      </w:pPr>
    </w:p>
    <w:p w14:paraId="2BAC5E23" w14:textId="4C28C1AA" w:rsidR="00F50C90" w:rsidRDefault="00F50C90" w:rsidP="00F50C90">
      <w:pPr>
        <w:pStyle w:val="00Basistext"/>
        <w:spacing w:after="0"/>
      </w:pPr>
      <w:r>
        <w:t xml:space="preserve">Die Antwort auf die zweite Frage fällt dir vielleicht nicht ganz leicht. </w:t>
      </w:r>
      <w:r w:rsidR="004F6521">
        <w:t xml:space="preserve">Für ein ungeschultes Auge ist es </w:t>
      </w:r>
      <w:r w:rsidR="00896160">
        <w:t xml:space="preserve">oft </w:t>
      </w:r>
      <w:r w:rsidR="004F6521">
        <w:t>schwierig</w:t>
      </w:r>
      <w:r w:rsidR="001B47FC">
        <w:t xml:space="preserve">, Fake News </w:t>
      </w:r>
      <w:r w:rsidR="00896160">
        <w:t xml:space="preserve">sofort </w:t>
      </w:r>
      <w:r w:rsidR="001B47FC">
        <w:t>zu erkennen</w:t>
      </w:r>
      <w:r w:rsidR="005561FD">
        <w:t xml:space="preserve">. </w:t>
      </w:r>
      <w:r w:rsidR="001B47FC">
        <w:t>Auch</w:t>
      </w:r>
      <w:r w:rsidR="00F55074">
        <w:t xml:space="preserve"> </w:t>
      </w:r>
      <w:r>
        <w:t>viele Erwachsene</w:t>
      </w:r>
      <w:r w:rsidR="001B47FC">
        <w:t xml:space="preserve"> können</w:t>
      </w:r>
      <w:r>
        <w:t xml:space="preserve"> von eigenen Beispielen berichten, denen sie auf den Leim gegangen sind. Zweitens könnt ihr mit Hilfe konkreter Beispiele prima ergründen, welche Mechanismen da </w:t>
      </w:r>
      <w:r w:rsidR="00F55074">
        <w:t>am Werk sind.</w:t>
      </w:r>
      <w:r>
        <w:t xml:space="preserve"> Je mehr Beispiele in der Klasse zusammenkommen, desto besser.</w:t>
      </w:r>
    </w:p>
    <w:p w14:paraId="1EBBF817" w14:textId="77777777" w:rsidR="00F50C90" w:rsidRDefault="00F50C90" w:rsidP="00F50C90">
      <w:pPr>
        <w:pStyle w:val="00Basistext"/>
        <w:spacing w:after="0"/>
      </w:pPr>
    </w:p>
    <w:p w14:paraId="06482F51" w14:textId="1FA37B2B" w:rsidR="00F50C90" w:rsidRPr="00F50C90" w:rsidRDefault="00F50C90" w:rsidP="00F50C90">
      <w:pPr>
        <w:pStyle w:val="00Basistext"/>
        <w:spacing w:after="240"/>
      </w:pPr>
      <w:r>
        <w:t>Die letzte Frage beantwortest du am besten mit Stichworten.</w:t>
      </w: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F50C90" w:rsidRPr="00F50C90" w14:paraId="072846A3" w14:textId="77777777" w:rsidTr="00F50C90">
        <w:tc>
          <w:tcPr>
            <w:tcW w:w="9634" w:type="dxa"/>
          </w:tcPr>
          <w:p w14:paraId="67035D89" w14:textId="46FF5B8E" w:rsidR="00F50C90" w:rsidRPr="00F50C90" w:rsidRDefault="00F50C90" w:rsidP="00F50C90">
            <w:r w:rsidRPr="00F50C90">
              <w:t>Hast du schon einmal selbst erkannt oder den Verdacht gehabt, dass es sich bei einer Meld</w:t>
            </w:r>
            <w:r w:rsidR="00A04727">
              <w:t xml:space="preserve">ung um Fake News handelt? Woran </w:t>
            </w:r>
            <w:r w:rsidR="00A04727" w:rsidRPr="00A04727">
              <w:t>hast du das gemerkt?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Pr="00F50C90" w:rsidRDefault="00F50C90" w:rsidP="00F50C90"/>
          <w:p w14:paraId="0D15E078" w14:textId="33BD73C3" w:rsidR="00F50C90" w:rsidRDefault="00F50C90" w:rsidP="00F50C90"/>
          <w:p w14:paraId="060EC647" w14:textId="77777777" w:rsidR="00F50C90" w:rsidRPr="00F50C90" w:rsidRDefault="00F50C90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20758177" w:rsidR="00F50C90" w:rsidRPr="00F50C90" w:rsidRDefault="00F50C90" w:rsidP="00F50C90">
            <w:r w:rsidRPr="00F50C90">
              <w:t xml:space="preserve">Hast du schon Fake News für wahr gehalten und erst später gemerkt, dass sie gefälscht waren? </w:t>
            </w:r>
            <w:r>
              <w:t>Erinnerst du dich, was es war?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8487171" w14:textId="77777777" w:rsidR="00F50C90" w:rsidRPr="00F50C90" w:rsidRDefault="00F50C90" w:rsidP="00F50C90"/>
          <w:p w14:paraId="7E2A2628" w14:textId="77777777" w:rsidR="00F50C90" w:rsidRDefault="00F50C90" w:rsidP="00F50C90"/>
          <w:p w14:paraId="49819EB3" w14:textId="77777777" w:rsidR="00F50C90" w:rsidRDefault="00F50C90" w:rsidP="00F50C90"/>
          <w:p w14:paraId="26C13DDD" w14:textId="77777777" w:rsidR="00F50C90" w:rsidRDefault="00F50C90" w:rsidP="00F50C90"/>
          <w:p w14:paraId="1E34E8ED" w14:textId="0CB2144B" w:rsidR="00F50C90" w:rsidRPr="00F50C90" w:rsidRDefault="00F50C90" w:rsidP="00F50C90"/>
        </w:tc>
      </w:tr>
      <w:tr w:rsidR="00F50C90" w:rsidRPr="00F50C90" w14:paraId="74F31CA1" w14:textId="77777777" w:rsidTr="00F50C90">
        <w:tc>
          <w:tcPr>
            <w:tcW w:w="9634" w:type="dxa"/>
          </w:tcPr>
          <w:p w14:paraId="0232E11F" w14:textId="77777777" w:rsidR="00F50C90" w:rsidRPr="00F50C90" w:rsidRDefault="00F50C90" w:rsidP="00F50C90">
            <w:r w:rsidRPr="00F50C90">
              <w:t>Was denkst du: Warum fallen Menschen auf Fake News herein?</w:t>
            </w:r>
          </w:p>
        </w:tc>
      </w:tr>
      <w:tr w:rsidR="00F50C90" w:rsidRPr="00F50C90" w14:paraId="4566F688" w14:textId="77777777" w:rsidTr="00F50C90">
        <w:tc>
          <w:tcPr>
            <w:tcW w:w="9634" w:type="dxa"/>
            <w:shd w:val="clear" w:color="auto" w:fill="FFDF9F"/>
          </w:tcPr>
          <w:p w14:paraId="2D9E3970" w14:textId="77777777" w:rsidR="00F50C90" w:rsidRPr="00F50C90" w:rsidRDefault="00F50C90" w:rsidP="00F50C90"/>
          <w:p w14:paraId="2A0E4C4A" w14:textId="77777777" w:rsidR="00F50C90" w:rsidRPr="00F50C90" w:rsidRDefault="00F50C90" w:rsidP="00F50C90"/>
          <w:p w14:paraId="01917B1E" w14:textId="77777777" w:rsidR="00F50C90" w:rsidRPr="00F50C90" w:rsidRDefault="00F50C90" w:rsidP="00F50C90"/>
          <w:p w14:paraId="452CE545" w14:textId="77777777" w:rsidR="00F50C90" w:rsidRPr="00F50C90" w:rsidRDefault="00F50C90" w:rsidP="00F50C90"/>
          <w:p w14:paraId="66646AD2" w14:textId="16A89FF6" w:rsidR="00F50C90" w:rsidRDefault="00F50C90" w:rsidP="00F50C90"/>
          <w:p w14:paraId="5E0D5C9C" w14:textId="41A6A802" w:rsidR="00F50C90" w:rsidRDefault="00F50C90" w:rsidP="00F50C90"/>
          <w:p w14:paraId="31883EAD" w14:textId="52D9468B" w:rsidR="00F50C90" w:rsidRDefault="00F50C90" w:rsidP="00F50C90"/>
          <w:p w14:paraId="74741836" w14:textId="24D1C807" w:rsidR="00F50C90" w:rsidRDefault="00F50C90" w:rsidP="00F50C90"/>
          <w:p w14:paraId="1EF38A7D" w14:textId="00149E01" w:rsidR="00F50C90" w:rsidRDefault="00F50C90" w:rsidP="00F50C90"/>
          <w:p w14:paraId="31FE2F81" w14:textId="77777777" w:rsidR="00F50C90" w:rsidRPr="00F50C90" w:rsidRDefault="00F50C90" w:rsidP="00F50C90"/>
          <w:p w14:paraId="3562EF07" w14:textId="77777777" w:rsidR="00F50C90" w:rsidRPr="00F50C90" w:rsidRDefault="00F50C90" w:rsidP="00F50C90"/>
          <w:p w14:paraId="2F78B93C" w14:textId="77777777" w:rsidR="00F50C90" w:rsidRPr="00F50C90" w:rsidRDefault="00F50C90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5729DF21" w:rsidR="00896160" w:rsidRDefault="00896160" w:rsidP="00F50C90">
      <w:pPr>
        <w:pStyle w:val="00Basistext"/>
        <w:spacing w:after="0"/>
      </w:pPr>
    </w:p>
    <w:p w14:paraId="4D9A4B8C" w14:textId="77777777" w:rsidR="00896160" w:rsidRPr="00896160" w:rsidRDefault="00896160" w:rsidP="00896160">
      <w:pPr>
        <w:rPr>
          <w:lang w:eastAsia="de-DE"/>
        </w:rPr>
      </w:pPr>
    </w:p>
    <w:p w14:paraId="467C4213" w14:textId="77777777" w:rsidR="00896160" w:rsidRPr="00896160" w:rsidRDefault="00896160" w:rsidP="00896160">
      <w:pPr>
        <w:rPr>
          <w:lang w:eastAsia="de-DE"/>
        </w:rPr>
      </w:pPr>
    </w:p>
    <w:p w14:paraId="141D4305" w14:textId="77777777" w:rsidR="00896160" w:rsidRPr="00896160" w:rsidRDefault="00896160" w:rsidP="00896160">
      <w:pPr>
        <w:rPr>
          <w:lang w:eastAsia="de-DE"/>
        </w:rPr>
      </w:pPr>
    </w:p>
    <w:p w14:paraId="53716EE8" w14:textId="77777777" w:rsidR="00896160" w:rsidRPr="00896160" w:rsidRDefault="00896160" w:rsidP="00896160">
      <w:pPr>
        <w:rPr>
          <w:lang w:eastAsia="de-DE"/>
        </w:rPr>
      </w:pPr>
    </w:p>
    <w:p w14:paraId="7C61DB1D" w14:textId="41A0DE00" w:rsidR="00F50C90" w:rsidRPr="00896160" w:rsidRDefault="00F50C90" w:rsidP="00896160">
      <w:pPr>
        <w:ind w:firstLine="708"/>
        <w:rPr>
          <w:lang w:eastAsia="de-DE"/>
        </w:rPr>
      </w:pPr>
    </w:p>
    <w:sectPr w:rsidR="00F50C90" w:rsidRPr="00896160" w:rsidSect="00C7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877D" w14:textId="77777777" w:rsidR="00E84CFA" w:rsidRDefault="00E84CFA" w:rsidP="00F95031">
      <w:pPr>
        <w:spacing w:after="0" w:line="240" w:lineRule="auto"/>
      </w:pPr>
      <w:r>
        <w:separator/>
      </w:r>
    </w:p>
  </w:endnote>
  <w:endnote w:type="continuationSeparator" w:id="0">
    <w:p w14:paraId="47DD3E43" w14:textId="77777777" w:rsidR="00E84CFA" w:rsidRDefault="00E84CFA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9156" w14:textId="77777777" w:rsidR="00896160" w:rsidRDefault="008961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5F029417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896160">
      <w:t xml:space="preserve"> </w:t>
    </w:r>
    <w:r w:rsidR="00896160">
      <w:t>2022</w:t>
    </w:r>
    <w:bookmarkStart w:id="0" w:name="_GoBack"/>
    <w:bookmarkEnd w:id="0"/>
    <w:r>
      <w:t>. Ein Angebot des Medieninstitu</w:t>
    </w:r>
    <w:r w:rsidR="000A10A2">
      <w:t>t</w:t>
    </w:r>
    <w:r>
      <w:t>s </w:t>
    </w:r>
    <w:r w:rsidR="000A10A2">
      <w:t>des</w:t>
    </w:r>
    <w:r>
      <w:t xml:space="preserve"> Verlegerverband</w:t>
    </w:r>
    <w:r w:rsidR="000A10A2">
      <w:t>es</w:t>
    </w:r>
    <w:r>
      <w:t xml:space="preserve"> Schweizer Medien </w:t>
    </w:r>
    <w:hyperlink r:id="rId1" w:history="1">
      <w:r w:rsidRPr="006503BA">
        <w:rPr>
          <w:rStyle w:val="Hyperlink"/>
          <w:color w:val="FF9900"/>
        </w:rPr>
        <w:t>www.schweizermedien.ch/medienkompetenz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3BA2" w14:textId="77777777" w:rsidR="00896160" w:rsidRDefault="00896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E9D5" w14:textId="77777777" w:rsidR="00E84CFA" w:rsidRDefault="00E84CFA" w:rsidP="00F95031">
      <w:pPr>
        <w:spacing w:after="0" w:line="240" w:lineRule="auto"/>
      </w:pPr>
      <w:r>
        <w:separator/>
      </w:r>
    </w:p>
  </w:footnote>
  <w:footnote w:type="continuationSeparator" w:id="0">
    <w:p w14:paraId="5EC5A996" w14:textId="77777777" w:rsidR="00E84CFA" w:rsidRDefault="00E84CFA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2C64" w14:textId="77777777" w:rsidR="00896160" w:rsidRDefault="008961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0CD6" w14:textId="77777777" w:rsidR="00896160" w:rsidRDefault="008961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B455" w14:textId="77777777" w:rsidR="00896160" w:rsidRDefault="008961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A10A2"/>
    <w:rsid w:val="000E25D0"/>
    <w:rsid w:val="001844B4"/>
    <w:rsid w:val="001B47FC"/>
    <w:rsid w:val="001F17D6"/>
    <w:rsid w:val="00235D7E"/>
    <w:rsid w:val="002C650D"/>
    <w:rsid w:val="002D50C8"/>
    <w:rsid w:val="00307213"/>
    <w:rsid w:val="003B2172"/>
    <w:rsid w:val="004673CF"/>
    <w:rsid w:val="004F33EF"/>
    <w:rsid w:val="004F6521"/>
    <w:rsid w:val="00516227"/>
    <w:rsid w:val="005561FD"/>
    <w:rsid w:val="005D3ACE"/>
    <w:rsid w:val="00603CFA"/>
    <w:rsid w:val="006503BA"/>
    <w:rsid w:val="00701664"/>
    <w:rsid w:val="00896160"/>
    <w:rsid w:val="008D0A9D"/>
    <w:rsid w:val="0098744E"/>
    <w:rsid w:val="00A04727"/>
    <w:rsid w:val="00BF1ABF"/>
    <w:rsid w:val="00C15C50"/>
    <w:rsid w:val="00C33E24"/>
    <w:rsid w:val="00C73EE8"/>
    <w:rsid w:val="00CE1A25"/>
    <w:rsid w:val="00E84CFA"/>
    <w:rsid w:val="00E920D4"/>
    <w:rsid w:val="00EA692D"/>
    <w:rsid w:val="00ED0AD7"/>
    <w:rsid w:val="00F50B4B"/>
    <w:rsid w:val="00F50C90"/>
    <w:rsid w:val="00F55074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13</cp:revision>
  <cp:lastPrinted>2020-11-12T14:15:00Z</cp:lastPrinted>
  <dcterms:created xsi:type="dcterms:W3CDTF">2020-06-17T12:08:00Z</dcterms:created>
  <dcterms:modified xsi:type="dcterms:W3CDTF">2022-05-16T11:26:00Z</dcterms:modified>
</cp:coreProperties>
</file>